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89" w:rsidRDefault="00652E89" w:rsidP="00652E89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ΕΝΩΣΗ ΕΡΓΑΖΟΜΕΝΩΝ ΦΥΣΙΚΟΥ ΑΕΡΙΟΥ ΑΤΤΙΚΗΣ</w:t>
      </w:r>
    </w:p>
    <w:p w:rsidR="00652E89" w:rsidRDefault="00652E89" w:rsidP="00652E89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------------------------</w:t>
      </w:r>
    </w:p>
    <w:p w:rsidR="00652E89" w:rsidRDefault="00652E89" w:rsidP="00652E89">
      <w:pPr>
        <w:pStyle w:val="Title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ΣΩΜΑΤΕΙΟ ΑΝΑΓΝΩΡΙΣΜΕΝΟ ΜΕ ΤΗΝ ΥΠ’ ΑΡΙΘ. 1595/1987</w:t>
      </w:r>
    </w:p>
    <w:p w:rsidR="00652E89" w:rsidRDefault="00652E89" w:rsidP="00652E89">
      <w:pPr>
        <w:ind w:firstLine="28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ΑΠΟΦΑΣΗ ΤΟΥ ΠΡΩΤΟΔΙΚΕΙΟΥ ΑΘΗΝΩΝ</w:t>
      </w:r>
    </w:p>
    <w:p w:rsidR="008B085E" w:rsidRPr="00652E89" w:rsidRDefault="00151960" w:rsidP="00652E89">
      <w:pPr>
        <w:ind w:left="1440" w:hanging="1014"/>
        <w:jc w:val="center"/>
        <w:rPr>
          <w:b/>
          <w:sz w:val="24"/>
          <w:szCs w:val="24"/>
          <w:u w:val="single"/>
        </w:rPr>
      </w:pPr>
      <w:r w:rsidRPr="00652E89">
        <w:rPr>
          <w:rFonts w:ascii="Arial" w:hAnsi="Arial" w:cs="Arial"/>
          <w:b/>
          <w:sz w:val="24"/>
          <w:szCs w:val="24"/>
          <w:u w:val="single"/>
        </w:rPr>
        <w:t>24ωρη ΑΠΕΡΓΙΑ Πέμπτη 04/02/2016</w:t>
      </w:r>
    </w:p>
    <w:p w:rsidR="008B085E" w:rsidRPr="0094773F" w:rsidRDefault="00151960" w:rsidP="0094773F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94773F">
        <w:rPr>
          <w:rFonts w:ascii="Arial" w:hAnsi="Arial" w:cs="Arial"/>
          <w:sz w:val="20"/>
          <w:szCs w:val="20"/>
        </w:rPr>
        <w:t xml:space="preserve">Το Σωματείο Εργαζομένων ΕΠΑ  ΑΤΤΙΚΗΣ  συμμετέχει στην απεργιακή κινητοποίηση </w:t>
      </w:r>
      <w:r w:rsidR="007A337D" w:rsidRPr="0094773F">
        <w:rPr>
          <w:rFonts w:ascii="Arial" w:hAnsi="Arial" w:cs="Arial"/>
          <w:sz w:val="20"/>
          <w:szCs w:val="20"/>
        </w:rPr>
        <w:t>που έχει εξαγγείλει η Γ.Σ.Ε.Ε., και όλα τα συνδικάτα</w:t>
      </w:r>
      <w:r w:rsidR="00784E92" w:rsidRPr="0094773F">
        <w:rPr>
          <w:rFonts w:ascii="Arial" w:hAnsi="Arial" w:cs="Arial"/>
          <w:sz w:val="20"/>
          <w:szCs w:val="20"/>
        </w:rPr>
        <w:t>,</w:t>
      </w:r>
      <w:r w:rsidR="007A337D" w:rsidRPr="0094773F">
        <w:rPr>
          <w:rFonts w:ascii="Arial" w:hAnsi="Arial" w:cs="Arial"/>
          <w:sz w:val="20"/>
          <w:szCs w:val="20"/>
        </w:rPr>
        <w:t xml:space="preserve"> </w:t>
      </w:r>
      <w:r w:rsidRPr="0094773F">
        <w:rPr>
          <w:rFonts w:ascii="Arial" w:hAnsi="Arial" w:cs="Arial"/>
          <w:sz w:val="20"/>
          <w:szCs w:val="20"/>
        </w:rPr>
        <w:t>για την Πέμπτη 04/02/2016</w:t>
      </w:r>
      <w:r w:rsidR="00784E92" w:rsidRPr="0094773F">
        <w:rPr>
          <w:rFonts w:ascii="Arial" w:hAnsi="Arial" w:cs="Arial"/>
          <w:sz w:val="20"/>
          <w:szCs w:val="20"/>
        </w:rPr>
        <w:t>.</w:t>
      </w:r>
      <w:r w:rsidRPr="0094773F">
        <w:rPr>
          <w:rFonts w:ascii="Arial" w:hAnsi="Arial" w:cs="Arial"/>
          <w:sz w:val="20"/>
          <w:szCs w:val="20"/>
        </w:rPr>
        <w:t xml:space="preserve"> </w:t>
      </w:r>
      <w:r w:rsidR="00784E92" w:rsidRPr="0094773F">
        <w:rPr>
          <w:rFonts w:ascii="Arial" w:hAnsi="Arial" w:cs="Arial"/>
          <w:sz w:val="20"/>
          <w:szCs w:val="20"/>
        </w:rPr>
        <w:t xml:space="preserve">Σας </w:t>
      </w:r>
      <w:r w:rsidRPr="0094773F">
        <w:rPr>
          <w:rFonts w:ascii="Arial" w:hAnsi="Arial" w:cs="Arial"/>
          <w:sz w:val="20"/>
          <w:szCs w:val="20"/>
        </w:rPr>
        <w:t xml:space="preserve">καλεί όλους </w:t>
      </w:r>
      <w:r w:rsidR="00784E92" w:rsidRPr="0094773F">
        <w:rPr>
          <w:rFonts w:ascii="Arial" w:hAnsi="Arial" w:cs="Arial"/>
          <w:sz w:val="20"/>
          <w:szCs w:val="20"/>
        </w:rPr>
        <w:t xml:space="preserve">σας </w:t>
      </w:r>
      <w:r w:rsidRPr="0094773F">
        <w:rPr>
          <w:rFonts w:ascii="Arial" w:hAnsi="Arial" w:cs="Arial"/>
          <w:sz w:val="20"/>
          <w:szCs w:val="20"/>
        </w:rPr>
        <w:t>να λάβ</w:t>
      </w:r>
      <w:r w:rsidR="00784E92" w:rsidRPr="0094773F">
        <w:rPr>
          <w:rFonts w:ascii="Arial" w:hAnsi="Arial" w:cs="Arial"/>
          <w:sz w:val="20"/>
          <w:szCs w:val="20"/>
        </w:rPr>
        <w:t>ετε</w:t>
      </w:r>
      <w:r w:rsidRPr="0094773F">
        <w:rPr>
          <w:rFonts w:ascii="Arial" w:hAnsi="Arial" w:cs="Arial"/>
          <w:sz w:val="20"/>
          <w:szCs w:val="20"/>
        </w:rPr>
        <w:t xml:space="preserve"> μέρος τόσο στην απεργία, όσο και στα συλλαλητήρια που θα πραγματοποιηθούν σε όλη τη χώρα, με βασικό διεκδικητικό πλαίσιο την εναντίωση στις προωθούμενες αλλαγές στο ασφαλιστικό. </w:t>
      </w:r>
    </w:p>
    <w:p w:rsidR="008B085E" w:rsidRPr="0094773F" w:rsidRDefault="00784E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4773F">
        <w:rPr>
          <w:rFonts w:ascii="Arial" w:hAnsi="Arial" w:cs="Arial"/>
          <w:sz w:val="20"/>
          <w:szCs w:val="20"/>
        </w:rPr>
        <w:t>Συναδέλφισσες</w:t>
      </w:r>
      <w:proofErr w:type="spellEnd"/>
      <w:r w:rsidRPr="0094773F">
        <w:rPr>
          <w:rFonts w:ascii="Arial" w:hAnsi="Arial" w:cs="Arial"/>
          <w:sz w:val="20"/>
          <w:szCs w:val="20"/>
        </w:rPr>
        <w:t xml:space="preserve"> και συνάδελφοι,</w:t>
      </w:r>
    </w:p>
    <w:p w:rsidR="008B085E" w:rsidRPr="0094773F" w:rsidRDefault="00151960" w:rsidP="0094773F">
      <w:pPr>
        <w:ind w:firstLine="436"/>
        <w:jc w:val="both"/>
        <w:rPr>
          <w:rFonts w:ascii="Arial" w:hAnsi="Arial" w:cs="Arial"/>
          <w:sz w:val="20"/>
          <w:szCs w:val="20"/>
        </w:rPr>
      </w:pPr>
      <w:r w:rsidRPr="0094773F">
        <w:rPr>
          <w:rFonts w:ascii="Arial" w:hAnsi="Arial" w:cs="Arial"/>
          <w:sz w:val="20"/>
          <w:szCs w:val="20"/>
        </w:rPr>
        <w:t>Οι αλλαγές στο ασφαλιστικό δεν αφορούν μόνο στη μείωση των κύριων και επικουρικών συντάξεων. Αφορούν όλους τους εργαζομένους άμεσα ή έμμεσα.</w:t>
      </w:r>
    </w:p>
    <w:p w:rsidR="008B085E" w:rsidRPr="0094773F" w:rsidRDefault="00151960" w:rsidP="0094773F">
      <w:pPr>
        <w:ind w:firstLine="436"/>
        <w:jc w:val="both"/>
        <w:rPr>
          <w:sz w:val="20"/>
          <w:szCs w:val="20"/>
        </w:rPr>
      </w:pPr>
      <w:r w:rsidRPr="0094773F">
        <w:rPr>
          <w:rFonts w:ascii="Arial" w:hAnsi="Arial" w:cs="Arial"/>
          <w:sz w:val="20"/>
          <w:szCs w:val="20"/>
        </w:rPr>
        <w:t xml:space="preserve"> </w:t>
      </w:r>
      <w:r w:rsidRPr="0094773F">
        <w:rPr>
          <w:rFonts w:ascii="Arial" w:hAnsi="Arial" w:cs="Arial"/>
          <w:b/>
          <w:sz w:val="20"/>
          <w:szCs w:val="20"/>
          <w:u w:val="single"/>
        </w:rPr>
        <w:t>Η συστηματική και διαχρονική κακοδιαχείριση των αποθεματικών των ασφαλιστικών ταμείων, οδήγησε στην κατάρρευση τους, η οποία ολοκληρώθηκε από το κούρεμα των ομολόγων, τη δημογραφική γήρανση του πληθυσμού και την εκτίναξη της ανεργίας, εξαιτίας της οικονομικής κρίσης</w:t>
      </w:r>
      <w:r w:rsidRPr="0094773F">
        <w:rPr>
          <w:rFonts w:ascii="Arial" w:hAnsi="Arial" w:cs="Arial"/>
          <w:sz w:val="20"/>
          <w:szCs w:val="20"/>
        </w:rPr>
        <w:t>.</w:t>
      </w:r>
    </w:p>
    <w:p w:rsidR="008B085E" w:rsidRPr="0094773F" w:rsidRDefault="00151960">
      <w:pPr>
        <w:ind w:left="1004" w:firstLine="436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94773F">
        <w:rPr>
          <w:rFonts w:ascii="Arial" w:hAnsi="Arial" w:cs="Arial"/>
          <w:b/>
          <w:i/>
          <w:color w:val="FF0000"/>
          <w:sz w:val="20"/>
          <w:szCs w:val="20"/>
        </w:rPr>
        <w:t>ΟΛΟΙ ΜΑΖΙ ΜΠΟΡΟΥΜΕ ΚΑΛΥΤΕΡΑ ΚΑΙ ΔΙΕΚΔΙΚΟΥΜΕ:</w:t>
      </w:r>
    </w:p>
    <w:p w:rsidR="008B085E" w:rsidRPr="0094773F" w:rsidRDefault="00151960" w:rsidP="0094773F">
      <w:pPr>
        <w:pStyle w:val="ListParagraph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94773F">
        <w:rPr>
          <w:rFonts w:ascii="Arial" w:hAnsi="Arial" w:cs="Arial"/>
          <w:sz w:val="20"/>
          <w:szCs w:val="20"/>
        </w:rPr>
        <w:t>Όχι  στην αύξηση των ασφαλιστικών εισφορών των εργαζομένων, διότι με τον τρόπο αυτό μειώνεται για μια ακόμη φορά το καθαρό μας εισόδημα και η πρ</w:t>
      </w:r>
      <w:r w:rsidR="001C235E" w:rsidRPr="0094773F">
        <w:rPr>
          <w:rFonts w:ascii="Arial" w:hAnsi="Arial" w:cs="Arial"/>
          <w:sz w:val="20"/>
          <w:szCs w:val="20"/>
        </w:rPr>
        <w:t>αγματική μας αγοραστική δύναμη.</w:t>
      </w:r>
    </w:p>
    <w:p w:rsidR="008B085E" w:rsidRPr="0094773F" w:rsidRDefault="00151960" w:rsidP="0094773F">
      <w:pPr>
        <w:pStyle w:val="ListParagraph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94773F">
        <w:rPr>
          <w:rFonts w:ascii="Arial" w:hAnsi="Arial" w:cs="Arial"/>
          <w:sz w:val="20"/>
          <w:szCs w:val="20"/>
        </w:rPr>
        <w:t>Το ασφαλιστικό σύστημα να βασίζεται στην αρχή της αλληλεγγύης των γενεών, χωρίς αυτό να γίνεται σε βάρος της νέας γενιάς η οποία φαίνεται πως θα κληθεί να πληρώσει το λανθασμένο προγραμματισμό δεκαετιών, σ</w:t>
      </w:r>
      <w:r w:rsidR="001C235E" w:rsidRPr="0094773F">
        <w:rPr>
          <w:rFonts w:ascii="Arial" w:hAnsi="Arial" w:cs="Arial"/>
          <w:sz w:val="20"/>
          <w:szCs w:val="20"/>
        </w:rPr>
        <w:t>το κοινωνικό σύστημα ασφάλισης.</w:t>
      </w:r>
    </w:p>
    <w:p w:rsidR="008B085E" w:rsidRPr="0094773F" w:rsidRDefault="00151960" w:rsidP="0094773F">
      <w:pPr>
        <w:pStyle w:val="ListParagraph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94773F">
        <w:rPr>
          <w:rFonts w:ascii="Arial" w:hAnsi="Arial" w:cs="Arial"/>
          <w:sz w:val="20"/>
          <w:szCs w:val="20"/>
        </w:rPr>
        <w:t>Το ασφαλιστικό σύστημα της χώρας  να είναι σταθερό, χωρίς συνεχείς ανατροπές και αιφνιδιασμούς, ώστε να είναι εφικτός ο οικογενειακός πρ</w:t>
      </w:r>
      <w:r w:rsidR="001C235E" w:rsidRPr="0094773F">
        <w:rPr>
          <w:rFonts w:ascii="Arial" w:hAnsi="Arial" w:cs="Arial"/>
          <w:sz w:val="20"/>
          <w:szCs w:val="20"/>
        </w:rPr>
        <w:t>ογραμματισμός των ασφαλισμένων.</w:t>
      </w:r>
    </w:p>
    <w:p w:rsidR="008B085E" w:rsidRPr="0094773F" w:rsidRDefault="00151960" w:rsidP="0094773F">
      <w:pPr>
        <w:pStyle w:val="ListParagraph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94773F">
        <w:rPr>
          <w:rFonts w:ascii="Arial" w:hAnsi="Arial" w:cs="Arial"/>
          <w:sz w:val="20"/>
          <w:szCs w:val="20"/>
        </w:rPr>
        <w:t xml:space="preserve">Η μοναδική βιώσιμη λύση του ασφαλιστικού είναι η πάταξη της </w:t>
      </w:r>
      <w:r w:rsidR="007A337D" w:rsidRPr="0094773F">
        <w:rPr>
          <w:rFonts w:ascii="Arial" w:hAnsi="Arial" w:cs="Arial"/>
          <w:sz w:val="20"/>
          <w:szCs w:val="20"/>
        </w:rPr>
        <w:t xml:space="preserve">εισφοροδιαφυγής και της </w:t>
      </w:r>
      <w:r w:rsidRPr="0094773F">
        <w:rPr>
          <w:rFonts w:ascii="Arial" w:hAnsi="Arial" w:cs="Arial"/>
          <w:sz w:val="20"/>
          <w:szCs w:val="20"/>
        </w:rPr>
        <w:t>μαύρης εργασίας, οποιαδήποτε μορφή και αν λαμβάνει (κατάχρηση ελαστικού ωραρίου, υπερωριακή εργασία που δεν πληρώνεται κ.ά.) και η λήψη αναπτυξιακών μέτρων που θα τονώσουν την παραγωγή, θα μειώσουν την ανεργία και θα αυξήσουν τους μισθούς, ώστε να αυξηθούν και οι ασφαλιστικές εισφορές.</w:t>
      </w:r>
    </w:p>
    <w:p w:rsidR="008B085E" w:rsidRPr="0094773F" w:rsidRDefault="00151960" w:rsidP="0094773F">
      <w:pPr>
        <w:ind w:left="284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4773F">
        <w:rPr>
          <w:rFonts w:ascii="Arial" w:hAnsi="Arial" w:cs="Arial"/>
          <w:b/>
          <w:color w:val="FF0000"/>
          <w:sz w:val="20"/>
          <w:szCs w:val="20"/>
          <w:u w:val="single"/>
        </w:rPr>
        <w:t>Σας καλούμε στη συγκέντρωση των συνδικάτων στην Πλατεία Κλαυθμώνος στις 11:00</w:t>
      </w:r>
      <w:r w:rsidR="001C235E" w:rsidRPr="0094773F">
        <w:rPr>
          <w:rFonts w:ascii="Arial" w:hAnsi="Arial" w:cs="Arial"/>
          <w:b/>
          <w:color w:val="FF0000"/>
          <w:sz w:val="20"/>
          <w:szCs w:val="20"/>
          <w:u w:val="single"/>
        </w:rPr>
        <w:t>πμ</w:t>
      </w:r>
    </w:p>
    <w:p w:rsidR="001D150E" w:rsidRPr="0094773F" w:rsidRDefault="001D150E" w:rsidP="001D150E">
      <w:pPr>
        <w:jc w:val="center"/>
        <w:rPr>
          <w:b/>
        </w:rPr>
      </w:pPr>
      <w:r w:rsidRPr="0094773F">
        <w:rPr>
          <w:b/>
        </w:rPr>
        <w:t xml:space="preserve">         Για το ΔΣ</w:t>
      </w:r>
    </w:p>
    <w:p w:rsidR="001D150E" w:rsidRPr="0094773F" w:rsidRDefault="0094773F" w:rsidP="001D150E">
      <w:pPr>
        <w:ind w:firstLine="720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243840</wp:posOffset>
            </wp:positionV>
            <wp:extent cx="1257300" cy="1066800"/>
            <wp:effectExtent l="19050" t="0" r="0" b="0"/>
            <wp:wrapNone/>
            <wp:docPr id="2" name="Picture 2" descr="Sfragida Somate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ragida Somatei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50E" w:rsidRPr="0094773F">
        <w:rPr>
          <w:b/>
        </w:rPr>
        <w:t xml:space="preserve">    Ο Πρόεδρος </w:t>
      </w:r>
      <w:r w:rsidR="001D150E" w:rsidRPr="0094773F">
        <w:rPr>
          <w:b/>
        </w:rPr>
        <w:tab/>
        <w:t xml:space="preserve"> </w:t>
      </w:r>
      <w:r w:rsidR="001D150E" w:rsidRPr="0094773F">
        <w:rPr>
          <w:b/>
        </w:rPr>
        <w:tab/>
      </w:r>
      <w:r w:rsidR="001D150E" w:rsidRPr="0094773F">
        <w:rPr>
          <w:b/>
        </w:rPr>
        <w:tab/>
      </w:r>
      <w:r w:rsidR="001D150E" w:rsidRPr="0094773F">
        <w:rPr>
          <w:b/>
        </w:rPr>
        <w:tab/>
        <w:t xml:space="preserve">                                      Ο Γραμματέας</w:t>
      </w:r>
    </w:p>
    <w:p w:rsidR="001D150E" w:rsidRPr="0094773F" w:rsidRDefault="001D150E" w:rsidP="001D150E">
      <w:pPr>
        <w:jc w:val="center"/>
        <w:rPr>
          <w:rFonts w:ascii="Book Antiqua" w:hAnsi="Book Antiqua" w:cs="Arial"/>
        </w:rPr>
      </w:pPr>
    </w:p>
    <w:p w:rsidR="001D150E" w:rsidRPr="0094773F" w:rsidRDefault="001D150E" w:rsidP="001D150E">
      <w:pPr>
        <w:jc w:val="center"/>
        <w:rPr>
          <w:b/>
        </w:rPr>
      </w:pPr>
      <w:r w:rsidRPr="0094773F">
        <w:rPr>
          <w:rFonts w:ascii="Book Antiqua" w:hAnsi="Book Antiqua" w:cs="Arial"/>
        </w:rPr>
        <w:t>Παπαδόπουλος Γρηγόρης</w:t>
      </w:r>
      <w:r w:rsidRPr="0094773F">
        <w:rPr>
          <w:rFonts w:ascii="Book Antiqua" w:hAnsi="Book Antiqua" w:cs="Arial"/>
        </w:rPr>
        <w:tab/>
        <w:t xml:space="preserve">                  </w:t>
      </w:r>
      <w:r w:rsidRPr="0094773F">
        <w:rPr>
          <w:rFonts w:ascii="Book Antiqua" w:hAnsi="Book Antiqua" w:cs="Arial"/>
        </w:rPr>
        <w:tab/>
      </w:r>
      <w:r w:rsidRPr="0094773F">
        <w:rPr>
          <w:rFonts w:ascii="Book Antiqua" w:hAnsi="Book Antiqua" w:cs="Arial"/>
        </w:rPr>
        <w:tab/>
        <w:t xml:space="preserve">           </w:t>
      </w:r>
      <w:proofErr w:type="spellStart"/>
      <w:r w:rsidRPr="0094773F">
        <w:rPr>
          <w:rFonts w:ascii="Book Antiqua" w:hAnsi="Book Antiqua" w:cs="Arial"/>
        </w:rPr>
        <w:t>Τάσκος</w:t>
      </w:r>
      <w:proofErr w:type="spellEnd"/>
      <w:r w:rsidRPr="0094773F">
        <w:rPr>
          <w:rFonts w:ascii="Book Antiqua" w:hAnsi="Book Antiqua" w:cs="Arial"/>
        </w:rPr>
        <w:t xml:space="preserve"> Άγγελος</w:t>
      </w:r>
    </w:p>
    <w:p w:rsidR="001D150E" w:rsidRDefault="001D150E">
      <w:pPr>
        <w:ind w:left="284"/>
        <w:jc w:val="center"/>
      </w:pPr>
    </w:p>
    <w:sectPr w:rsidR="001D150E" w:rsidSect="008B085E"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D0" w:rsidRDefault="001C5CD0" w:rsidP="008B085E">
      <w:pPr>
        <w:spacing w:after="0" w:line="240" w:lineRule="auto"/>
      </w:pPr>
      <w:r>
        <w:separator/>
      </w:r>
    </w:p>
  </w:endnote>
  <w:endnote w:type="continuationSeparator" w:id="0">
    <w:p w:rsidR="001C5CD0" w:rsidRDefault="001C5CD0" w:rsidP="008B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D0" w:rsidRDefault="001C5CD0" w:rsidP="008B085E">
      <w:pPr>
        <w:spacing w:after="0" w:line="240" w:lineRule="auto"/>
      </w:pPr>
      <w:r w:rsidRPr="008B085E">
        <w:rPr>
          <w:color w:val="000000"/>
        </w:rPr>
        <w:separator/>
      </w:r>
    </w:p>
  </w:footnote>
  <w:footnote w:type="continuationSeparator" w:id="0">
    <w:p w:rsidR="001C5CD0" w:rsidRDefault="001C5CD0" w:rsidP="008B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0A92"/>
    <w:multiLevelType w:val="multilevel"/>
    <w:tmpl w:val="4B3A678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85E"/>
    <w:rsid w:val="00151960"/>
    <w:rsid w:val="001C235E"/>
    <w:rsid w:val="001C5CD0"/>
    <w:rsid w:val="001D150E"/>
    <w:rsid w:val="00652E89"/>
    <w:rsid w:val="00784E92"/>
    <w:rsid w:val="007A337D"/>
    <w:rsid w:val="008B085E"/>
    <w:rsid w:val="0094773F"/>
    <w:rsid w:val="00C07F63"/>
    <w:rsid w:val="00C455EA"/>
    <w:rsid w:val="00DF55B5"/>
    <w:rsid w:val="00E5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085E"/>
    <w:pPr>
      <w:suppressAutoHyphens/>
    </w:pPr>
  </w:style>
  <w:style w:type="paragraph" w:styleId="Heading1">
    <w:name w:val="heading 1"/>
    <w:basedOn w:val="Normal"/>
    <w:next w:val="Normal"/>
    <w:link w:val="Heading1Char"/>
    <w:qFormat/>
    <w:rsid w:val="00652E89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B085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52E89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Title">
    <w:name w:val="Title"/>
    <w:basedOn w:val="Normal"/>
    <w:link w:val="TitleChar"/>
    <w:qFormat/>
    <w:rsid w:val="00652E89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652E89"/>
    <w:rPr>
      <w:rFonts w:ascii="Times New Roman" w:eastAsia="Times New Roman" w:hAnsi="Times New Roman"/>
      <w:b/>
      <w:bCs/>
      <w:sz w:val="3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Apostolakis Nektarios</dc:creator>
  <cp:lastModifiedBy>a.taskos</cp:lastModifiedBy>
  <cp:revision>4</cp:revision>
  <cp:lastPrinted>2016-02-01T09:39:00Z</cp:lastPrinted>
  <dcterms:created xsi:type="dcterms:W3CDTF">2016-02-01T12:30:00Z</dcterms:created>
  <dcterms:modified xsi:type="dcterms:W3CDTF">2016-02-01T12:31:00Z</dcterms:modified>
</cp:coreProperties>
</file>